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sz w:val="20"/>
          <w:highlight w:val="none"/>
          <w:lang w:val="en-US"/>
        </w:rPr>
      </w:pPr>
      <w:bookmarkStart w:id="0" w:name="_GoBack"/>
      <w:bookmarkEnd w:id="0"/>
      <w:r>
        <w:rPr>
          <w:rFonts w:hint="eastAsia"/>
          <w:sz w:val="20"/>
          <w:highlight w:val="none"/>
          <w:lang w:val="en-US"/>
        </w:rPr>
        <w:t>附件四：第一次报价单</w:t>
      </w:r>
    </w:p>
    <w:p>
      <w:pPr>
        <w:pStyle w:val="7"/>
        <w:spacing w:before="22"/>
        <w:ind w:left="105"/>
        <w:rPr>
          <w:sz w:val="21"/>
          <w:highlight w:val="none"/>
          <w:lang w:val="en-US"/>
        </w:rPr>
      </w:pPr>
    </w:p>
    <w:p>
      <w:pPr>
        <w:pStyle w:val="7"/>
        <w:spacing w:before="22"/>
        <w:ind w:left="105"/>
        <w:rPr>
          <w:sz w:val="21"/>
          <w:highlight w:val="none"/>
          <w:lang w:val="en-US"/>
        </w:rPr>
      </w:pPr>
    </w:p>
    <w:p>
      <w:pPr>
        <w:pStyle w:val="7"/>
        <w:spacing w:before="22"/>
        <w:ind w:left="105"/>
        <w:jc w:val="center"/>
        <w:rPr>
          <w:b/>
          <w:bCs/>
          <w:sz w:val="40"/>
          <w:szCs w:val="44"/>
          <w:highlight w:val="none"/>
          <w:lang w:val="en-US"/>
        </w:rPr>
      </w:pPr>
      <w:r>
        <w:rPr>
          <w:rFonts w:hint="eastAsia"/>
          <w:b/>
          <w:bCs/>
          <w:sz w:val="40"/>
          <w:szCs w:val="44"/>
          <w:highlight w:val="none"/>
          <w:lang w:val="en-US"/>
        </w:rPr>
        <w:t>合肥市房屋租赁有限公司车辆转让竞价项目报价表</w:t>
      </w:r>
    </w:p>
    <w:p>
      <w:pPr>
        <w:pStyle w:val="7"/>
        <w:spacing w:line="360" w:lineRule="auto"/>
        <w:ind w:left="0" w:firstLine="600" w:firstLineChars="200"/>
        <w:rPr>
          <w:rFonts w:ascii="仿宋_GB2312" w:hAnsi="仿宋_GB2312" w:eastAsia="仿宋_GB2312" w:cs="仿宋_GB2312"/>
          <w:sz w:val="30"/>
          <w:szCs w:val="30"/>
          <w:highlight w:val="none"/>
          <w:lang w:val="en-US"/>
        </w:rPr>
      </w:pPr>
    </w:p>
    <w:p>
      <w:pPr>
        <w:pStyle w:val="7"/>
        <w:spacing w:line="360" w:lineRule="auto"/>
        <w:rPr>
          <w:rFonts w:ascii="仿宋_GB2312" w:hAnsi="仿宋_GB2312" w:eastAsia="仿宋_GB2312" w:cs="仿宋_GB2312"/>
          <w:sz w:val="30"/>
          <w:szCs w:val="30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/>
        </w:rPr>
        <w:t>合肥市房屋租赁有限公司：</w:t>
      </w:r>
    </w:p>
    <w:p>
      <w:pPr>
        <w:pStyle w:val="7"/>
        <w:spacing w:line="360" w:lineRule="auto"/>
        <w:ind w:left="0" w:firstLine="600" w:firstLineChars="200"/>
        <w:rPr>
          <w:rFonts w:ascii="仿宋_GB2312" w:hAnsi="仿宋_GB2312" w:eastAsia="仿宋_GB2312" w:cs="仿宋_GB2312"/>
          <w:sz w:val="30"/>
          <w:szCs w:val="30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/>
        </w:rPr>
        <w:t>我方已全面阅读和研究了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/>
        </w:rPr>
        <w:t>合肥市房屋租赁有限公司车辆转让竞价公告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/>
        </w:rPr>
        <w:t>及《固定资产转让合同》，并已对竞价标的物进行了现场踏勘，已充分理解并掌握了标的物的全部情况。同意接受竞价报价的方式竞标。</w:t>
      </w:r>
    </w:p>
    <w:p>
      <w:pPr>
        <w:pStyle w:val="7"/>
        <w:spacing w:line="360" w:lineRule="auto"/>
        <w:ind w:left="0" w:firstLine="600" w:firstLineChars="200"/>
        <w:rPr>
          <w:rFonts w:ascii="仿宋_GB2312" w:hAnsi="仿宋_GB2312" w:eastAsia="仿宋_GB2312" w:cs="仿宋_GB2312"/>
          <w:sz w:val="30"/>
          <w:szCs w:val="30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/>
        </w:rPr>
        <w:t>如由我方中标，在接到贵单位发出的成交确认书起5个工作日内，按本次竞标价格与贵单位签订转让合同，履行合同规定的一切责任和义务。</w:t>
      </w:r>
    </w:p>
    <w:p>
      <w:pPr>
        <w:pStyle w:val="7"/>
        <w:spacing w:line="360" w:lineRule="auto"/>
        <w:ind w:left="0" w:firstLine="600" w:firstLineChars="200"/>
        <w:rPr>
          <w:rFonts w:ascii="仿宋_GB2312" w:hAnsi="仿宋_GB2312" w:eastAsia="仿宋_GB2312" w:cs="仿宋_GB2312"/>
          <w:sz w:val="30"/>
          <w:szCs w:val="30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/>
        </w:rPr>
        <w:t>合同签订后，我方所交纳的竞价保证金可直接转为履约保证金，车辆过户手续由我方办理，办理过户手续所发生的全部费用由我方承担。履约保证金待双方办理完毕过户手续后按照贵公司流程办理退还（不计息）。如我方在履行资产交割事项过程中出现违约或侵权行为，贵公司有权扣除违约金和赔偿金，若有不足部分，我方承诺予以补足。</w:t>
      </w:r>
    </w:p>
    <w:p>
      <w:pPr>
        <w:pStyle w:val="7"/>
        <w:spacing w:line="360" w:lineRule="auto"/>
        <w:ind w:left="0" w:firstLine="600" w:firstLineChars="200"/>
        <w:rPr>
          <w:rFonts w:ascii="仿宋_GB2312" w:hAnsi="仿宋_GB2312" w:eastAsia="仿宋_GB2312" w:cs="仿宋_GB2312"/>
          <w:sz w:val="30"/>
          <w:szCs w:val="30"/>
          <w:highlight w:val="none"/>
          <w:lang w:val="en-US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82"/>
        <w:gridCol w:w="3555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28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highlight w:val="none"/>
                <w:lang w:val="en-US" w:eastAsia="zh-CN"/>
              </w:rPr>
            </w:pPr>
            <w:r>
              <w:rPr>
                <w:color w:val="000000"/>
                <w:highlight w:val="none"/>
              </w:rPr>
              <w:t>项目名称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及标的序号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报价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6" w:hRule="exact"/>
          <w:jc w:val="center"/>
        </w:trPr>
        <w:tc>
          <w:tcPr>
            <w:tcW w:w="28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596" w:lineRule="exact"/>
              <w:ind w:firstLine="0"/>
              <w:rPr>
                <w:highlight w:val="none"/>
              </w:rPr>
            </w:pP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222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</w:tbl>
    <w:p>
      <w:pPr>
        <w:pStyle w:val="7"/>
        <w:spacing w:line="360" w:lineRule="auto"/>
        <w:ind w:left="0" w:firstLine="600" w:firstLineChars="200"/>
        <w:rPr>
          <w:rFonts w:ascii="仿宋_GB2312" w:hAnsi="仿宋_GB2312" w:eastAsia="仿宋_GB2312" w:cs="仿宋_GB2312"/>
          <w:sz w:val="30"/>
          <w:szCs w:val="30"/>
          <w:highlight w:val="none"/>
          <w:lang w:val="en-US"/>
        </w:rPr>
      </w:pPr>
    </w:p>
    <w:p>
      <w:pPr>
        <w:pStyle w:val="3"/>
        <w:spacing w:line="360" w:lineRule="auto"/>
        <w:ind w:left="0" w:firstLine="600" w:firstLineChars="200"/>
        <w:jc w:val="right"/>
        <w:rPr>
          <w:rFonts w:ascii="仿宋_GB2312" w:hAnsi="仿宋_GB2312" w:eastAsia="仿宋_GB2312" w:cs="仿宋_GB2312"/>
          <w:sz w:val="30"/>
          <w:szCs w:val="30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/>
        </w:rPr>
        <w:t>投标人（签字/盖章）：</w:t>
      </w:r>
    </w:p>
    <w:p>
      <w:pPr>
        <w:pStyle w:val="3"/>
        <w:wordWrap w:val="0"/>
        <w:spacing w:line="360" w:lineRule="auto"/>
        <w:ind w:left="0" w:firstLine="600" w:firstLineChars="200"/>
        <w:jc w:val="center"/>
        <w:rPr>
          <w:rFonts w:ascii="仿宋_GB2312" w:hAnsi="仿宋_GB2312" w:eastAsia="仿宋_GB2312" w:cs="仿宋_GB2312"/>
          <w:sz w:val="30"/>
          <w:szCs w:val="30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/>
        </w:rPr>
        <w:t xml:space="preserve">                                     年    月    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pgSz w:w="11910" w:h="16840"/>
      <w:pgMar w:top="1100" w:right="1040" w:bottom="1640" w:left="1060" w:header="872" w:footer="144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42E5E"/>
    <w:rsid w:val="1D6643B7"/>
    <w:rsid w:val="2DA84564"/>
    <w:rsid w:val="39DA6CBB"/>
    <w:rsid w:val="3FFF2485"/>
    <w:rsid w:val="47FA2BFA"/>
    <w:rsid w:val="4C5E0E6A"/>
    <w:rsid w:val="73B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Other|1"/>
    <w:basedOn w:val="1"/>
    <w:qFormat/>
    <w:uiPriority w:val="0"/>
    <w:pPr>
      <w:spacing w:line="444" w:lineRule="auto"/>
      <w:ind w:firstLine="400"/>
    </w:pPr>
    <w:rPr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2021-03-09T00:19:00Z</dcterms:created>
  <dc:creator>admin</dc:creator>
  <cp:lastModifiedBy>王凯</cp:lastModifiedBy>
  <dcterms:modified xsi:type="dcterms:W3CDTF">2021-03-10T00:05:19Z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