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line="375" w:lineRule="atLeas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房产承租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通知书</w:t>
      </w:r>
    </w:p>
    <w:p>
      <w:pPr>
        <w:widowControl/>
        <w:shd w:val="clear" w:color="auto" w:fill="FFFFFF"/>
        <w:spacing w:before="100" w:beforeAutospacing="1" w:line="375" w:lineRule="atLeas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贵方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在我公司房屋招租项目中，被确定为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承寓·电商之家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#楼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配套用房1-2层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房产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承租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人，首年租金为：（人民币）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元。请在《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房产承租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通知书》出具之日起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个工作日内与我司签订房</w:t>
      </w:r>
      <w:bookmarkStart w:id="0" w:name="_GoBack"/>
      <w:bookmarkEnd w:id="0"/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屋租赁合同（签订地址: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>合肥市蜀山区振兴路与花峰路交口承寓·电商之家店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），并向我公司交纳履约保证金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元和首期租金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元至指定账户，逾期视为放弃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承租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资格。</w:t>
      </w:r>
    </w:p>
    <w:p>
      <w:pPr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交纳账户信息：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名：</w:t>
      </w:r>
      <w:r>
        <w:rPr>
          <w:rFonts w:hint="eastAsia" w:ascii="Times New Roman" w:hAnsi="Times New Roman" w:eastAsia="仿宋_GB2312"/>
          <w:sz w:val="32"/>
          <w:szCs w:val="32"/>
        </w:rPr>
        <w:t>合肥市住房租赁发展股份有限公司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开户行：</w:t>
      </w:r>
      <w:r>
        <w:rPr>
          <w:rFonts w:hint="eastAsia"/>
          <w:sz w:val="30"/>
          <w:szCs w:val="30"/>
        </w:rPr>
        <w:t>中国建设银行股份有限公司合肥市庐阳支行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号：</w:t>
      </w:r>
      <w:r>
        <w:rPr>
          <w:rFonts w:hint="eastAsia" w:ascii="Times New Roman" w:hAnsi="Times New Roman" w:eastAsia="仿宋_GB2312"/>
          <w:sz w:val="32"/>
          <w:szCs w:val="32"/>
        </w:rPr>
        <w:t>34050146860800004272</w:t>
      </w:r>
    </w:p>
    <w:p>
      <w:pPr>
        <w:widowControl/>
        <w:shd w:val="clear" w:color="auto" w:fill="FFFFFF"/>
        <w:ind w:firstLine="660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333333"/>
          <w:kern w:val="0"/>
          <w:sz w:val="44"/>
          <w:szCs w:val="44"/>
        </w:rPr>
        <w:t> 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 xml:space="preserve">                  </w:t>
      </w:r>
    </w:p>
    <w:p>
      <w:pPr>
        <w:widowControl/>
        <w:shd w:val="clear" w:color="auto" w:fill="FFFFFF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2022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BA"/>
    <w:rsid w:val="000C6109"/>
    <w:rsid w:val="001D46E1"/>
    <w:rsid w:val="002B60EB"/>
    <w:rsid w:val="00396524"/>
    <w:rsid w:val="004672E7"/>
    <w:rsid w:val="00474AC3"/>
    <w:rsid w:val="005B27CA"/>
    <w:rsid w:val="009E3AA3"/>
    <w:rsid w:val="00A27EDD"/>
    <w:rsid w:val="00BA4126"/>
    <w:rsid w:val="00C038BA"/>
    <w:rsid w:val="00CC774B"/>
    <w:rsid w:val="00D62E9E"/>
    <w:rsid w:val="00EF2814"/>
    <w:rsid w:val="00EF6CDA"/>
    <w:rsid w:val="07900346"/>
    <w:rsid w:val="0A445D53"/>
    <w:rsid w:val="0EC753C1"/>
    <w:rsid w:val="1A87632A"/>
    <w:rsid w:val="240430DD"/>
    <w:rsid w:val="26E63B32"/>
    <w:rsid w:val="2E134E0A"/>
    <w:rsid w:val="3DBD021C"/>
    <w:rsid w:val="40EB5C5D"/>
    <w:rsid w:val="41120021"/>
    <w:rsid w:val="4151541B"/>
    <w:rsid w:val="51597D3B"/>
    <w:rsid w:val="5464307A"/>
    <w:rsid w:val="59AB0C15"/>
    <w:rsid w:val="5FE30E84"/>
    <w:rsid w:val="67D75A49"/>
    <w:rsid w:val="6A7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180</Words>
  <Characters>182</Characters>
  <Lines>2</Lines>
  <Paragraphs>1</Paragraphs>
  <TotalTime>18</TotalTime>
  <ScaleCrop>false</ScaleCrop>
  <LinksUpToDate>false</LinksUpToDate>
  <CharactersWithSpaces>266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2021-01-04T12:46:00Z</dcterms:created>
  <dc:creator>孙真真</dc:creator>
  <cp:lastModifiedBy>白鹤</cp:lastModifiedBy>
  <dcterms:modified xsi:type="dcterms:W3CDTF">2022-05-19T10:38:28Z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DBA9F8BD0CA44208A960F8453D4797ED</vt:lpwstr>
  </property>
</Properties>
</file>