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91A5">
      <w:pPr>
        <w:pStyle w:val="2"/>
        <w:shd w:val="clear" w:color="auto" w:fill="FFFFFF"/>
        <w:adjustRightInd w:val="0"/>
        <w:snapToGrid w:val="0"/>
        <w:spacing w:line="480" w:lineRule="exact"/>
        <w:contextualSpacing/>
        <w:rPr>
          <w:rFonts w:hint="eastAsia" w:ascii="等线" w:hAnsi="等线" w:eastAsia="等线"/>
          <w:sz w:val="32"/>
        </w:rPr>
      </w:pPr>
    </w:p>
    <w:p w14:paraId="3E6DDC12">
      <w:pPr>
        <w:pStyle w:val="2"/>
        <w:shd w:val="clear" w:color="auto" w:fill="FFFFFF"/>
        <w:adjustRightInd w:val="0"/>
        <w:snapToGrid w:val="0"/>
        <w:spacing w:line="480" w:lineRule="exact"/>
        <w:contextualSpacing/>
        <w:rPr>
          <w:rFonts w:hint="eastAsia"/>
          <w:sz w:val="32"/>
        </w:rPr>
      </w:pPr>
      <w:r>
        <w:rPr>
          <w:rFonts w:hint="eastAsia"/>
          <w:sz w:val="32"/>
        </w:rPr>
        <w:t>附件 2：</w:t>
      </w:r>
    </w:p>
    <w:p w14:paraId="487C7FB9">
      <w:pPr>
        <w:pStyle w:val="2"/>
        <w:shd w:val="clear" w:color="auto" w:fill="FFFFFF"/>
        <w:adjustRightInd w:val="0"/>
        <w:snapToGrid w:val="0"/>
        <w:spacing w:line="480" w:lineRule="exact"/>
        <w:contextualSpacing/>
        <w:jc w:val="center"/>
        <w:rPr>
          <w:rFonts w:ascii="方正小标宋简体" w:hAnsi="Arial" w:eastAsia="方正小标宋简体" w:cs="Arial"/>
          <w:color w:val="00000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sz w:val="36"/>
          <w:szCs w:val="36"/>
        </w:rPr>
        <w:t>投标函</w:t>
      </w:r>
    </w:p>
    <w:p w14:paraId="22DAD084">
      <w:pPr>
        <w:pStyle w:val="2"/>
        <w:shd w:val="clear" w:color="auto" w:fill="FFFFFF"/>
        <w:adjustRightInd w:val="0"/>
        <w:snapToGrid w:val="0"/>
        <w:spacing w:line="480" w:lineRule="exact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</w:p>
    <w:p w14:paraId="7156EA68">
      <w:pPr>
        <w:pStyle w:val="2"/>
        <w:shd w:val="clear" w:color="auto" w:fill="FFFFFF"/>
        <w:adjustRightInd w:val="0"/>
        <w:snapToGrid w:val="0"/>
        <w:spacing w:line="360" w:lineRule="auto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致：合肥市安居控股集团有限公司 </w:t>
      </w:r>
    </w:p>
    <w:p w14:paraId="474858A8">
      <w:pPr>
        <w:pStyle w:val="2"/>
        <w:shd w:val="clear" w:color="auto" w:fill="FFFFFF"/>
        <w:adjustRightInd w:val="0"/>
        <w:snapToGrid w:val="0"/>
        <w:spacing w:line="360" w:lineRule="auto"/>
        <w:ind w:firstLine="561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我方为对招商公告表示完全响应，遵照招商公告的要求，特此确认并承诺： </w:t>
      </w:r>
    </w:p>
    <w:p w14:paraId="61A70522">
      <w:pPr>
        <w:pStyle w:val="2"/>
        <w:shd w:val="clear" w:color="auto" w:fill="FFFFFF"/>
        <w:adjustRightInd w:val="0"/>
        <w:snapToGrid w:val="0"/>
        <w:spacing w:line="360" w:lineRule="auto"/>
        <w:ind w:firstLine="561"/>
        <w:contextualSpacing/>
        <w:rPr>
          <w:rFonts w:ascii="仿宋_GB2312" w:hAnsi="Arial" w:eastAsia="仿宋_GB2312" w:cs="Arial"/>
          <w:color w:val="000000"/>
          <w:sz w:val="28"/>
          <w:szCs w:val="28"/>
          <w:u w:val="single"/>
        </w:rPr>
      </w:pPr>
      <w:r>
        <w:rPr>
          <w:rFonts w:ascii="仿宋_GB2312" w:hAnsi="Arial" w:eastAsia="仿宋_GB2312" w:cs="Arial"/>
          <w:color w:val="000000"/>
          <w:sz w:val="28"/>
          <w:szCs w:val="28"/>
        </w:rPr>
        <w:t>1.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我方确认，我方已仔细阅读并研究了贵方的</w:t>
      </w:r>
      <w:r>
        <w:rPr>
          <w:rFonts w:hint="eastAsia" w:ascii="仿宋_GB2312" w:hAnsi="Arial" w:eastAsia="仿宋_GB2312" w:cs="Arial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Arial" w:eastAsia="仿宋_GB2312" w:cs="Arial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Arial" w:eastAsia="仿宋_GB2312" w:cs="Arial"/>
          <w:color w:val="000000"/>
          <w:sz w:val="28"/>
          <w:szCs w:val="28"/>
          <w:u w:val="single"/>
        </w:rPr>
        <w:t>（出租标的）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的招商公告及其附件，我方完全熟悉并遵循其中的要求、条款和条件，充分了解标的情况。</w:t>
      </w:r>
    </w:p>
    <w:p w14:paraId="2211205D">
      <w:pPr>
        <w:pStyle w:val="2"/>
        <w:shd w:val="clear" w:color="auto" w:fill="FFFFFF"/>
        <w:adjustRightInd w:val="0"/>
        <w:snapToGrid w:val="0"/>
        <w:spacing w:line="360" w:lineRule="auto"/>
        <w:ind w:firstLine="560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2.我方确认，我方完全同意招商公告制定的交易规则。 </w:t>
      </w:r>
    </w:p>
    <w:p w14:paraId="219A1534">
      <w:pPr>
        <w:pStyle w:val="2"/>
        <w:shd w:val="clear" w:color="auto" w:fill="FFFFFF"/>
        <w:adjustRightInd w:val="0"/>
        <w:snapToGrid w:val="0"/>
        <w:spacing w:line="360" w:lineRule="auto"/>
        <w:ind w:firstLine="560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3.我方保证：我方为参与本项目所提供的材料均为真实、合法、完整，否则承担由此引起的一切经济责任和法律责任。 </w:t>
      </w:r>
    </w:p>
    <w:p w14:paraId="7822D102">
      <w:pPr>
        <w:pStyle w:val="2"/>
        <w:shd w:val="clear" w:color="auto" w:fill="FFFFFF"/>
        <w:adjustRightInd w:val="0"/>
        <w:snapToGrid w:val="0"/>
        <w:spacing w:line="360" w:lineRule="auto"/>
        <w:ind w:firstLine="560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4.我方承诺，完全知晓并接受招商公告及其附件所有内容，我方自该项目《成交确认书》出具之起五个工作日内与委托方签订合同。如因我方原因导致合同未在规定期限内签订，贵方有权扣除我方已缴纳的保证金作为违反本承诺的违约金。 </w:t>
      </w:r>
    </w:p>
    <w:p w14:paraId="32544DF4">
      <w:pPr>
        <w:pStyle w:val="2"/>
        <w:shd w:val="clear" w:color="auto" w:fill="FFFFFF"/>
        <w:adjustRightInd w:val="0"/>
        <w:snapToGrid w:val="0"/>
        <w:spacing w:line="360" w:lineRule="auto"/>
        <w:ind w:firstLine="560"/>
        <w:contextualSpacing/>
        <w:rPr>
          <w:rFonts w:hint="eastAsia" w:ascii="仿宋_GB2312" w:hAnsi="Arial" w:eastAsia="仿宋_GB2312" w:cs="Arial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  <w:highlight w:val="none"/>
        </w:rPr>
        <w:t>5.我方最终报价（人民币）：大写</w:t>
      </w:r>
      <w:r>
        <w:rPr>
          <w:rFonts w:hint="eastAsia" w:ascii="仿宋_GB2312" w:hAnsi="Arial" w:eastAsia="仿宋_GB2312" w:cs="Arial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Arial" w:eastAsia="仿宋_GB2312" w:cs="Arial"/>
          <w:color w:val="000000"/>
          <w:sz w:val="28"/>
          <w:szCs w:val="28"/>
          <w:highlight w:val="none"/>
        </w:rPr>
        <w:t>元/年，小写</w:t>
      </w:r>
      <w:r>
        <w:rPr>
          <w:rFonts w:hint="eastAsia" w:ascii="仿宋_GB2312" w:hAnsi="Arial" w:eastAsia="仿宋_GB2312" w:cs="Arial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Arial" w:eastAsia="仿宋_GB2312" w:cs="Arial"/>
          <w:color w:val="000000"/>
          <w:sz w:val="28"/>
          <w:szCs w:val="28"/>
          <w:highlight w:val="none"/>
        </w:rPr>
        <w:t>元/年；经营业态为</w:t>
      </w:r>
      <w:r>
        <w:rPr>
          <w:rFonts w:hint="eastAsia" w:ascii="仿宋_GB2312" w:hAnsi="Arial" w:eastAsia="仿宋_GB2312" w:cs="Arial"/>
          <w:color w:val="000000"/>
          <w:sz w:val="28"/>
          <w:szCs w:val="28"/>
          <w:highlight w:val="none"/>
          <w:u w:val="single"/>
        </w:rPr>
        <w:t xml:space="preserve">          。</w:t>
      </w:r>
    </w:p>
    <w:p w14:paraId="7A5852DA">
      <w:pPr>
        <w:pStyle w:val="2"/>
        <w:shd w:val="clear" w:color="auto" w:fill="FFFFFF"/>
        <w:adjustRightInd w:val="0"/>
        <w:snapToGrid w:val="0"/>
        <w:spacing w:line="360" w:lineRule="auto"/>
        <w:ind w:firstLine="560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特此承诺。 </w:t>
      </w:r>
    </w:p>
    <w:p w14:paraId="1389B921">
      <w:pPr>
        <w:pStyle w:val="2"/>
        <w:shd w:val="clear" w:color="auto" w:fill="FFFFFF"/>
        <w:adjustRightInd w:val="0"/>
        <w:snapToGrid w:val="0"/>
        <w:spacing w:line="360" w:lineRule="auto"/>
        <w:ind w:firstLine="560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</w:p>
    <w:p w14:paraId="133E1C60">
      <w:pPr>
        <w:pStyle w:val="2"/>
        <w:shd w:val="clear" w:color="auto" w:fill="FFFFFF"/>
        <w:adjustRightInd w:val="0"/>
        <w:snapToGrid w:val="0"/>
        <w:spacing w:line="360" w:lineRule="auto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意向承租人（签章）：              </w:t>
      </w:r>
    </w:p>
    <w:p w14:paraId="1BAECF39">
      <w:pPr>
        <w:pStyle w:val="2"/>
        <w:shd w:val="clear" w:color="auto" w:fill="FFFFFF"/>
        <w:adjustRightInd w:val="0"/>
        <w:snapToGrid w:val="0"/>
        <w:spacing w:line="360" w:lineRule="auto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法定代表人或委托代理人（签字）：         </w:t>
      </w:r>
    </w:p>
    <w:p w14:paraId="1CCE910A">
      <w:pPr>
        <w:pStyle w:val="2"/>
        <w:shd w:val="clear" w:color="auto" w:fill="FFFFFF"/>
        <w:adjustRightInd w:val="0"/>
        <w:snapToGrid w:val="0"/>
        <w:spacing w:line="360" w:lineRule="auto"/>
        <w:contextualSpacing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电  话：                </w:t>
      </w:r>
    </w:p>
    <w:p w14:paraId="5CCC2710">
      <w:pPr>
        <w:pStyle w:val="2"/>
        <w:shd w:val="clear" w:color="auto" w:fill="FFFFFF"/>
        <w:adjustRightInd w:val="0"/>
        <w:snapToGrid w:val="0"/>
        <w:spacing w:line="360" w:lineRule="auto"/>
        <w:contextualSpacing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>年    月   日</w:t>
      </w:r>
    </w:p>
    <w:p w14:paraId="68306D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2704B"/>
    <w:rsid w:val="6C92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2025-10-10T01:12:00Z</dcterms:created>
  <dc:creator>11</dc:creator>
  <cp:lastModifiedBy>11</cp:lastModifiedBy>
  <dcterms:modified xsi:type="dcterms:W3CDTF">2025-10-10T01:12:21Z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125851A96CB94AF98119ADFBCFBC03F5_11</vt:lpwstr>
  </property>
  <property fmtid="{D5CDD505-2E9C-101B-9397-08002B2CF9AE}" pid="4" name="KSOTemplateDocerSaveRecord">
    <vt:lpwstr>eyJoZGlkIjoiOTAwMDc1Mzc2ZmUyOTQzYjE2ZGU3MGIxZjJlNjEwZGMiLCJ1c2VySWQiOiIyNDkwMjQzMjkifQ==</vt:lpwstr>
  </property>
</Properties>
</file>